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94B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069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029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Лимару</w:t>
      </w:r>
      <w:proofErr w:type="spellEnd"/>
      <w:r w:rsidR="006029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Лимару</w:t>
      </w:r>
      <w:proofErr w:type="spellEnd"/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Петровичу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Центр експертних послуг «Сервіс – Центр»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E199C">
        <w:rPr>
          <w:color w:val="000000"/>
          <w:sz w:val="28"/>
          <w:szCs w:val="28"/>
          <w:lang w:val="uk-UA"/>
        </w:rPr>
        <w:t xml:space="preserve"> ділянку загальною площею 0,1711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E199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0,1711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Шевченка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06:0375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E199C">
        <w:rPr>
          <w:color w:val="000000"/>
          <w:sz w:val="28"/>
          <w:szCs w:val="28"/>
          <w:lang w:val="uk-UA"/>
        </w:rPr>
        <w:t>Лимару</w:t>
      </w:r>
      <w:proofErr w:type="spellEnd"/>
      <w:r w:rsidR="000E199C">
        <w:rPr>
          <w:color w:val="000000"/>
          <w:sz w:val="28"/>
          <w:szCs w:val="28"/>
          <w:lang w:val="uk-UA"/>
        </w:rPr>
        <w:t xml:space="preserve"> Віктору Петровичу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0E199C">
        <w:rPr>
          <w:sz w:val="28"/>
          <w:szCs w:val="28"/>
          <w:lang w:val="uk-UA"/>
        </w:rPr>
        <w:t>загальною площею 0,1711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E199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0,1711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</w:t>
      </w:r>
      <w:r w:rsidR="00C15037">
        <w:rPr>
          <w:sz w:val="28"/>
          <w:szCs w:val="28"/>
          <w:lang w:val="uk-UA"/>
        </w:rPr>
        <w:t>, ву</w:t>
      </w:r>
      <w:r>
        <w:rPr>
          <w:sz w:val="28"/>
          <w:szCs w:val="28"/>
          <w:lang w:val="uk-UA"/>
        </w:rPr>
        <w:t>л. Шевченка 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0520688900:02:006:0375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Лимару</w:t>
      </w:r>
      <w:proofErr w:type="spellEnd"/>
      <w:r>
        <w:rPr>
          <w:sz w:val="28"/>
          <w:szCs w:val="28"/>
          <w:lang w:val="uk-UA"/>
        </w:rPr>
        <w:t xml:space="preserve"> В.П.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>
        <w:rPr>
          <w:sz w:val="28"/>
          <w:szCs w:val="28"/>
          <w:lang w:val="uk-UA"/>
        </w:rPr>
        <w:t xml:space="preserve"> </w:t>
      </w:r>
      <w:r w:rsidR="000A7F8F">
        <w:rPr>
          <w:sz w:val="28"/>
          <w:szCs w:val="28"/>
          <w:lang w:val="uk-UA"/>
        </w:rPr>
        <w:t xml:space="preserve">Договору купівлі – продажу будинку 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A7F8F">
        <w:rPr>
          <w:sz w:val="28"/>
          <w:szCs w:val="28"/>
          <w:lang w:val="uk-UA"/>
        </w:rPr>
        <w:t>16.04.2004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7F8F">
        <w:rPr>
          <w:color w:val="000000"/>
          <w:sz w:val="28"/>
          <w:szCs w:val="28"/>
          <w:lang w:val="uk-UA"/>
        </w:rPr>
        <w:t>Лимару</w:t>
      </w:r>
      <w:proofErr w:type="spellEnd"/>
      <w:r w:rsidR="000A7F8F">
        <w:rPr>
          <w:color w:val="000000"/>
          <w:sz w:val="28"/>
          <w:szCs w:val="28"/>
          <w:lang w:val="uk-UA"/>
        </w:rPr>
        <w:t xml:space="preserve"> Віктору Петровичу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A7F8F" w:rsidRPr="000A7F8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7F8F">
        <w:rPr>
          <w:color w:val="000000"/>
          <w:sz w:val="28"/>
          <w:szCs w:val="28"/>
          <w:lang w:val="uk-UA"/>
        </w:rPr>
        <w:t>Лимару</w:t>
      </w:r>
      <w:proofErr w:type="spellEnd"/>
      <w:r w:rsidR="000A7F8F">
        <w:rPr>
          <w:color w:val="000000"/>
          <w:sz w:val="28"/>
          <w:szCs w:val="28"/>
          <w:lang w:val="uk-UA"/>
        </w:rPr>
        <w:t xml:space="preserve"> Віктору Петровичу</w:t>
      </w:r>
      <w:r w:rsidR="00F2282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069F0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4B45"/>
    <w:rsid w:val="00D964E5"/>
    <w:rsid w:val="00D9672B"/>
    <w:rsid w:val="00DB5EA7"/>
    <w:rsid w:val="00DB7060"/>
    <w:rsid w:val="00DE0CF7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4E5EE-708D-4534-866F-E1CF5050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169</cp:revision>
  <cp:lastPrinted>2024-05-27T09:27:00Z</cp:lastPrinted>
  <dcterms:created xsi:type="dcterms:W3CDTF">2021-07-12T09:12:00Z</dcterms:created>
  <dcterms:modified xsi:type="dcterms:W3CDTF">2024-05-27T09:27:00Z</dcterms:modified>
</cp:coreProperties>
</file>